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D24DDF" w:rsidRPr="00B80DA8" w:rsidTr="00E94E72">
        <w:tc>
          <w:tcPr>
            <w:tcW w:w="3978" w:type="dxa"/>
          </w:tcPr>
          <w:p w:rsidR="00D24DDF" w:rsidRPr="00B80DA8" w:rsidRDefault="00D24DDF" w:rsidP="00E94E72">
            <w:pPr>
              <w:spacing w:after="0" w:line="240" w:lineRule="auto"/>
              <w:jc w:val="both"/>
              <w:rPr>
                <w:rFonts w:ascii="Times New Roman" w:hAnsi="Times New Roman"/>
                <w:sz w:val="28"/>
                <w:szCs w:val="28"/>
              </w:rPr>
            </w:pPr>
            <w:r w:rsidRPr="00B80DA8">
              <w:rPr>
                <w:rFonts w:ascii="Times New Roman" w:hAnsi="Times New Roman"/>
                <w:sz w:val="28"/>
                <w:szCs w:val="28"/>
              </w:rPr>
              <w:t>SỞ GIÁO DỤC VÀ ĐÀO TẠO</w:t>
            </w:r>
          </w:p>
          <w:p w:rsidR="00D24DDF" w:rsidRPr="00B80DA8" w:rsidRDefault="00D24DDF" w:rsidP="00E94E72">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D24DDF" w:rsidRPr="00B80DA8" w:rsidRDefault="00D24DDF" w:rsidP="00E94E72">
            <w:pPr>
              <w:spacing w:after="0" w:line="240"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DE4B7E">
              <w:rPr>
                <w:rFonts w:ascii="Times New Roman" w:hAnsi="Times New Roman"/>
                <w:b/>
                <w:sz w:val="28"/>
                <w:szCs w:val="28"/>
              </w:rPr>
              <w:t>CAO ĐẲNG LÝ TỰ TRỌNG TP. HCM</w:t>
            </w:r>
          </w:p>
        </w:tc>
        <w:tc>
          <w:tcPr>
            <w:tcW w:w="6627" w:type="dxa"/>
          </w:tcPr>
          <w:p w:rsidR="00D24DDF" w:rsidRPr="00B80DA8" w:rsidRDefault="00D24DDF" w:rsidP="00E94E72">
            <w:pPr>
              <w:spacing w:before="120" w:after="120" w:line="360" w:lineRule="exact"/>
              <w:rPr>
                <w:rFonts w:ascii="Times New Roman" w:hAnsi="Times New Roman"/>
                <w:b/>
                <w:sz w:val="28"/>
                <w:szCs w:val="28"/>
              </w:rPr>
            </w:pPr>
          </w:p>
        </w:tc>
      </w:tr>
    </w:tbl>
    <w:p w:rsidR="00D24DDF" w:rsidRDefault="00D24DDF" w:rsidP="00D24DDF">
      <w:pPr>
        <w:spacing w:before="120" w:line="440" w:lineRule="exact"/>
        <w:jc w:val="center"/>
        <w:rPr>
          <w:rFonts w:ascii="Times New Roman" w:hAnsi="Times New Roman"/>
          <w:b/>
          <w:bCs/>
          <w:sz w:val="28"/>
          <w:szCs w:val="28"/>
        </w:rPr>
      </w:pPr>
      <w:r w:rsidRPr="00B80DA8">
        <w:rPr>
          <w:rFonts w:ascii="Times New Roman" w:hAnsi="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537845</wp:posOffset>
                </wp:positionH>
                <wp:positionV relativeFrom="paragraph">
                  <wp:posOffset>75565</wp:posOffset>
                </wp:positionV>
                <wp:extent cx="784860" cy="336550"/>
                <wp:effectExtent l="13970" t="12700" r="10795"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D24DDF" w:rsidRPr="008D0382" w:rsidRDefault="00D24DDF" w:rsidP="00D24DDF">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 o:spid="_x0000_s1026" style="position:absolute;left:0;text-align:left;margin-left:42.35pt;margin-top:5.95pt;width:61.8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" strokeweight="1pt">
                <v:textbox>
                  <w:txbxContent>
                    <w:p w:rsidR="00D24DDF" w:rsidRPr="008D0382" w:rsidRDefault="00D24DDF" w:rsidP="00D24DDF">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v:textbox>
              </v:rect>
            </w:pict>
          </mc:Fallback>
        </mc:AlternateContent>
      </w:r>
    </w:p>
    <w:p w:rsidR="00D24DDF" w:rsidRDefault="00D24DDF" w:rsidP="00D24DDF">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D24DDF" w:rsidRPr="008D0382" w:rsidRDefault="00D24DDF" w:rsidP="00D24DDF">
      <w:pPr>
        <w:spacing w:before="120" w:line="440" w:lineRule="exact"/>
        <w:jc w:val="center"/>
        <w:rPr>
          <w:rFonts w:ascii="Times New Roman" w:hAnsi="Times New Roman"/>
          <w:sz w:val="28"/>
          <w:szCs w:val="28"/>
        </w:rPr>
      </w:pPr>
    </w:p>
    <w:p w:rsidR="00D24DDF" w:rsidRDefault="00D24DDF" w:rsidP="00D24DDF">
      <w:pPr>
        <w:spacing w:before="240"/>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 xml:space="preserve">n: </w:t>
      </w:r>
      <w:r w:rsidRPr="00D24DDF">
        <w:rPr>
          <w:rFonts w:ascii="Times New Roman" w:hAnsi="Times New Roman"/>
          <w:b/>
          <w:bCs/>
          <w:sz w:val="28"/>
          <w:szCs w:val="28"/>
        </w:rPr>
        <w:t>ĐINH VĂN ĐỆ</w:t>
      </w:r>
    </w:p>
    <w:p w:rsidR="00D24DDF" w:rsidRDefault="00D24DDF" w:rsidP="00D24DDF">
      <w:pPr>
        <w:spacing w:before="240"/>
        <w:rPr>
          <w:rFonts w:ascii="Times New Roman" w:hAnsi="Times New Roman"/>
          <w:bCs/>
          <w:sz w:val="28"/>
          <w:szCs w:val="28"/>
        </w:rPr>
      </w:pPr>
      <w:r>
        <w:rPr>
          <w:rFonts w:ascii="Times New Roman" w:hAnsi="Times New Roman"/>
          <w:bCs/>
          <w:sz w:val="28"/>
          <w:szCs w:val="28"/>
        </w:rPr>
        <w:t xml:space="preserve">Chức vụ: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Phó Hiệu trưởng</w:t>
      </w:r>
    </w:p>
    <w:p w:rsidR="00D24DDF" w:rsidRPr="008D0382" w:rsidRDefault="00D24DDF" w:rsidP="00D24DDF">
      <w:pPr>
        <w:spacing w:before="240"/>
        <w:rPr>
          <w:rFonts w:ascii="Times New Roman" w:hAnsi="Times New Roman"/>
          <w:bCs/>
          <w:sz w:val="28"/>
          <w:szCs w:val="28"/>
        </w:rPr>
      </w:pPr>
      <w:r>
        <w:rPr>
          <w:rFonts w:ascii="Times New Roman" w:hAnsi="Times New Roman"/>
          <w:bCs/>
          <w:sz w:val="28"/>
          <w:szCs w:val="28"/>
        </w:rPr>
        <w:t>Đơn vị công tác: Cao đẳng Lý Tự Trọng TP. HCM</w:t>
      </w:r>
    </w:p>
    <w:p w:rsidR="00D24DDF" w:rsidRDefault="00D24DDF" w:rsidP="009A421D">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9A421D">
        <w:rPr>
          <w:rFonts w:ascii="Times New Roman" w:hAnsi="Times New Roman"/>
          <w:sz w:val="28"/>
          <w:szCs w:val="28"/>
        </w:rPr>
        <w:t xml:space="preserve"> </w:t>
      </w:r>
    </w:p>
    <w:p w:rsidR="009A421D" w:rsidRDefault="00DE4B7E" w:rsidP="009A421D">
      <w:pPr>
        <w:pStyle w:val="ListParagraph"/>
        <w:jc w:val="both"/>
        <w:rPr>
          <w:rFonts w:ascii="Times New Roman" w:hAnsi="Times New Roman"/>
          <w:b/>
          <w:i/>
          <w:sz w:val="28"/>
          <w:szCs w:val="28"/>
        </w:rPr>
      </w:pPr>
      <w:r>
        <w:rPr>
          <w:rFonts w:ascii="Times New Roman" w:hAnsi="Times New Roman"/>
          <w:b/>
          <w:i/>
          <w:sz w:val="28"/>
          <w:szCs w:val="28"/>
        </w:rPr>
        <w:t xml:space="preserve">Vận dụng những đặc điểm tối ưu của một nhà giáo dạy học có hiệu quả kết hợp với lý thuyết thông tin và lý thuyết điều khiển trong giảng dạy vào giáo dục nghề nghiệp </w:t>
      </w:r>
      <w:r w:rsidR="003F053C">
        <w:rPr>
          <w:rFonts w:ascii="Times New Roman" w:hAnsi="Times New Roman"/>
          <w:b/>
          <w:i/>
          <w:sz w:val="28"/>
          <w:szCs w:val="28"/>
        </w:rPr>
        <w:t>theo tiếp cận năng lực</w:t>
      </w:r>
      <w:bookmarkStart w:id="0" w:name="_GoBack"/>
      <w:bookmarkEnd w:id="0"/>
    </w:p>
    <w:p w:rsidR="00DE4B7E" w:rsidRDefault="00D24DDF" w:rsidP="00DE4B7E">
      <w:pPr>
        <w:pStyle w:val="ListParagraph"/>
        <w:numPr>
          <w:ilvl w:val="0"/>
          <w:numId w:val="3"/>
        </w:numPr>
        <w:spacing w:before="120"/>
        <w:ind w:left="270" w:hanging="270"/>
        <w:rPr>
          <w:rFonts w:ascii="Times New Roman" w:hAnsi="Times New Roman"/>
          <w:sz w:val="28"/>
          <w:szCs w:val="28"/>
        </w:rPr>
      </w:pPr>
      <w:r>
        <w:rPr>
          <w:rFonts w:ascii="Times New Roman" w:hAnsi="Times New Roman"/>
          <w:b/>
          <w:bCs/>
          <w:sz w:val="28"/>
          <w:szCs w:val="28"/>
        </w:rPr>
        <w:t>Đặt vấn đề (</w:t>
      </w:r>
      <w:r w:rsidRPr="00BC3E3F">
        <w:rPr>
          <w:rFonts w:ascii="Times New Roman" w:hAnsi="Times New Roman"/>
          <w:bCs/>
          <w:sz w:val="28"/>
          <w:szCs w:val="28"/>
        </w:rPr>
        <w:t>Các vấn đề tồn tại</w:t>
      </w:r>
      <w:r w:rsidR="00DE4B7E">
        <w:rPr>
          <w:rFonts w:ascii="Times New Roman" w:hAnsi="Times New Roman"/>
          <w:bCs/>
          <w:sz w:val="28"/>
          <w:szCs w:val="28"/>
        </w:rPr>
        <w:t xml:space="preserve"> </w:t>
      </w:r>
      <w:r w:rsidRPr="00E82A1E">
        <w:rPr>
          <w:rFonts w:ascii="Times New Roman" w:hAnsi="Times New Roman"/>
          <w:sz w:val="28"/>
          <w:szCs w:val="28"/>
        </w:rPr>
        <w:t>trước khi thực hiện sáng kiến</w:t>
      </w:r>
      <w:r>
        <w:rPr>
          <w:rFonts w:ascii="Times New Roman" w:hAnsi="Times New Roman"/>
          <w:sz w:val="28"/>
          <w:szCs w:val="28"/>
        </w:rPr>
        <w:t xml:space="preserve">, </w:t>
      </w:r>
      <w:r w:rsidRPr="00E82A1E">
        <w:rPr>
          <w:rFonts w:ascii="Times New Roman" w:hAnsi="Times New Roman"/>
          <w:sz w:val="28"/>
          <w:szCs w:val="28"/>
        </w:rPr>
        <w:t xml:space="preserve">lý do viết sáng kiến): </w:t>
      </w:r>
    </w:p>
    <w:p w:rsidR="009A421D" w:rsidRDefault="009A421D" w:rsidP="00DE4B7E">
      <w:pPr>
        <w:spacing w:before="120"/>
        <w:ind w:firstLine="270"/>
        <w:jc w:val="both"/>
        <w:rPr>
          <w:rFonts w:ascii="Times New Roman" w:hAnsi="Times New Roman"/>
          <w:bCs/>
          <w:sz w:val="28"/>
          <w:szCs w:val="28"/>
        </w:rPr>
      </w:pPr>
      <w:r w:rsidRPr="00DE4B7E">
        <w:rPr>
          <w:rFonts w:ascii="Times New Roman" w:hAnsi="Times New Roman"/>
          <w:bCs/>
          <w:sz w:val="28"/>
          <w:szCs w:val="28"/>
        </w:rPr>
        <w:t>Nền giáo dục hi</w:t>
      </w:r>
      <w:r w:rsidRPr="00DE4B7E">
        <w:rPr>
          <w:rFonts w:ascii="Times New Roman" w:hAnsi="Times New Roman"/>
          <w:sz w:val="28"/>
          <w:szCs w:val="28"/>
        </w:rPr>
        <w:t>ện đại</w:t>
      </w:r>
      <w:r w:rsidRPr="00DE4B7E">
        <w:rPr>
          <w:rFonts w:ascii="Times New Roman" w:hAnsi="Times New Roman"/>
          <w:bCs/>
          <w:sz w:val="28"/>
          <w:szCs w:val="28"/>
        </w:rPr>
        <w:t xml:space="preserve"> là nền giáo dục mà ở đó, người học được tự do phát triển đến mức tối đa về trí tuệ, niềm đam mê và tiềm năng sáng tạo của mình. Ở đó, người học được tạo mọi điều kiện thuận lợi trong học tập, trong </w:t>
      </w:r>
      <w:r w:rsidRPr="00DE4B7E">
        <w:rPr>
          <w:rFonts w:ascii="Times New Roman" w:hAnsi="Times New Roman"/>
          <w:bCs/>
          <w:color w:val="FF0000"/>
          <w:sz w:val="28"/>
          <w:szCs w:val="28"/>
        </w:rPr>
        <w:t>nâng cao</w:t>
      </w:r>
      <w:r w:rsidRPr="00DE4B7E">
        <w:rPr>
          <w:rFonts w:ascii="Times New Roman" w:hAnsi="Times New Roman"/>
          <w:bCs/>
          <w:sz w:val="28"/>
          <w:szCs w:val="28"/>
        </w:rPr>
        <w:t xml:space="preserve"> khả năng tự học, bằng cách được hướng dẫn để có những kiến thức, </w:t>
      </w:r>
      <w:r w:rsidRPr="00DE4B7E">
        <w:rPr>
          <w:rFonts w:ascii="Times New Roman" w:hAnsi="Times New Roman"/>
          <w:bCs/>
          <w:color w:val="FF0000"/>
          <w:sz w:val="28"/>
          <w:szCs w:val="28"/>
        </w:rPr>
        <w:t>kỹ năng</w:t>
      </w:r>
      <w:r w:rsidRPr="00DE4B7E">
        <w:rPr>
          <w:rFonts w:ascii="Times New Roman" w:hAnsi="Times New Roman"/>
          <w:bCs/>
          <w:sz w:val="28"/>
          <w:szCs w:val="28"/>
        </w:rPr>
        <w:t xml:space="preserve"> cơ bản. Và t</w:t>
      </w:r>
      <w:r w:rsidRPr="00DE4B7E">
        <w:rPr>
          <w:rFonts w:ascii="Times New Roman" w:hAnsi="Times New Roman"/>
          <w:sz w:val="28"/>
          <w:szCs w:val="28"/>
        </w:rPr>
        <w:t xml:space="preserve">ừ </w:t>
      </w:r>
      <w:r w:rsidRPr="00DE4B7E">
        <w:rPr>
          <w:rFonts w:ascii="Times New Roman" w:hAnsi="Times New Roman"/>
          <w:bCs/>
          <w:sz w:val="28"/>
          <w:szCs w:val="28"/>
        </w:rPr>
        <w:t>năng lực th</w:t>
      </w:r>
      <w:r w:rsidRPr="00DE4B7E">
        <w:rPr>
          <w:rFonts w:ascii="Times New Roman" w:hAnsi="Times New Roman"/>
          <w:sz w:val="28"/>
          <w:szCs w:val="28"/>
        </w:rPr>
        <w:t>ực hiện, người học khám phá và chiếm lĩnh thế giới khoa học</w:t>
      </w:r>
      <w:r w:rsidRPr="00DE4B7E">
        <w:rPr>
          <w:rFonts w:ascii="Times New Roman" w:hAnsi="Times New Roman"/>
          <w:bCs/>
          <w:sz w:val="28"/>
          <w:szCs w:val="28"/>
        </w:rPr>
        <w:t xml:space="preserve">. </w:t>
      </w:r>
    </w:p>
    <w:p w:rsidR="00DE4B7E" w:rsidRPr="00DE4B7E" w:rsidRDefault="00DE4B7E" w:rsidP="00DE4B7E">
      <w:pPr>
        <w:spacing w:before="120"/>
        <w:ind w:firstLine="270"/>
        <w:jc w:val="both"/>
        <w:rPr>
          <w:rFonts w:ascii="Times New Roman" w:hAnsi="Times New Roman"/>
          <w:sz w:val="28"/>
          <w:szCs w:val="28"/>
        </w:rPr>
      </w:pPr>
      <w:r>
        <w:rPr>
          <w:rFonts w:ascii="Times New Roman" w:hAnsi="Times New Roman"/>
          <w:bCs/>
          <w:sz w:val="28"/>
          <w:szCs w:val="28"/>
        </w:rPr>
        <w:t>Từ trước đến nay, giáo dục Việt Nam theo đường hướng hàn lâm kinh viện; Thầy giáo là chủ thể của quá trình dạy học</w:t>
      </w:r>
      <w:r w:rsidR="004E6B4D">
        <w:rPr>
          <w:rFonts w:ascii="Times New Roman" w:hAnsi="Times New Roman"/>
          <w:bCs/>
          <w:sz w:val="28"/>
          <w:szCs w:val="28"/>
        </w:rPr>
        <w:t>; quyền lực nằm trong tay người thầy và cách học theo sách vỡ.</w:t>
      </w:r>
    </w:p>
    <w:p w:rsidR="00D24DDF" w:rsidRPr="004E6B4D" w:rsidRDefault="00D24DDF" w:rsidP="004E6B4D">
      <w:pPr>
        <w:pStyle w:val="ListParagraph"/>
        <w:numPr>
          <w:ilvl w:val="0"/>
          <w:numId w:val="3"/>
        </w:numPr>
        <w:spacing w:before="120"/>
        <w:rPr>
          <w:rFonts w:ascii="Times New Roman" w:hAnsi="Times New Roman"/>
          <w:sz w:val="28"/>
          <w:szCs w:val="28"/>
        </w:rPr>
      </w:pPr>
      <w:r w:rsidRPr="004E6B4D">
        <w:rPr>
          <w:rFonts w:ascii="Times New Roman" w:hAnsi="Times New Roman"/>
          <w:b/>
          <w:bCs/>
          <w:sz w:val="28"/>
          <w:szCs w:val="28"/>
        </w:rPr>
        <w:t>Nội dung cơ bản</w:t>
      </w:r>
      <w:r w:rsidRPr="004E6B4D">
        <w:rPr>
          <w:rFonts w:ascii="Times New Roman" w:hAnsi="Times New Roman"/>
          <w:sz w:val="28"/>
          <w:szCs w:val="28"/>
        </w:rPr>
        <w:t xml:space="preserve"> của sáng kiến </w:t>
      </w:r>
      <w:r w:rsidRPr="004E6B4D">
        <w:rPr>
          <w:rFonts w:ascii="Times New Roman" w:hAnsi="Times New Roman"/>
          <w:i/>
          <w:iCs/>
          <w:sz w:val="28"/>
          <w:szCs w:val="28"/>
        </w:rPr>
        <w:t>(loại bỏ hẳn các đoạn không dùng đến trong hướng dẫn dưới đây)</w:t>
      </w:r>
      <w:r w:rsidRPr="004E6B4D">
        <w:rPr>
          <w:rFonts w:ascii="Times New Roman" w:hAnsi="Times New Roman"/>
          <w:sz w:val="28"/>
          <w:szCs w:val="28"/>
        </w:rPr>
        <w:t>:</w:t>
      </w:r>
    </w:p>
    <w:p w:rsidR="004E6B4D" w:rsidRDefault="004E6B4D" w:rsidP="004E6B4D">
      <w:pPr>
        <w:spacing w:before="120"/>
        <w:ind w:firstLine="360"/>
        <w:rPr>
          <w:rFonts w:ascii="Times New Roman" w:hAnsi="Times New Roman"/>
          <w:bCs/>
          <w:sz w:val="28"/>
          <w:szCs w:val="28"/>
        </w:rPr>
      </w:pPr>
      <w:r w:rsidRPr="004E6B4D">
        <w:rPr>
          <w:rFonts w:ascii="Times New Roman" w:hAnsi="Times New Roman"/>
          <w:bCs/>
          <w:sz w:val="28"/>
          <w:szCs w:val="28"/>
        </w:rPr>
        <w:t>Nội dung của Sáng kiến cỉa tiến qui trình giảng dạy theo định hướng tiếp cận năng lực người học trong giáo dục nghê nghiệp</w:t>
      </w:r>
      <w:r>
        <w:rPr>
          <w:rFonts w:ascii="Times New Roman" w:hAnsi="Times New Roman"/>
          <w:bCs/>
          <w:sz w:val="28"/>
          <w:szCs w:val="28"/>
        </w:rPr>
        <w:t>.</w:t>
      </w:r>
    </w:p>
    <w:p w:rsidR="004E6B4D" w:rsidRDefault="004E6B4D" w:rsidP="004E6B4D">
      <w:pPr>
        <w:spacing w:before="120"/>
        <w:ind w:firstLine="360"/>
        <w:rPr>
          <w:rFonts w:ascii="Times New Roman" w:hAnsi="Times New Roman"/>
          <w:bCs/>
          <w:sz w:val="28"/>
          <w:szCs w:val="28"/>
        </w:rPr>
      </w:pPr>
      <w:r>
        <w:rPr>
          <w:rFonts w:ascii="Times New Roman" w:hAnsi="Times New Roman"/>
          <w:bCs/>
          <w:sz w:val="28"/>
          <w:szCs w:val="28"/>
        </w:rPr>
        <w:t>Tiến hành xây dựng chuẩn đầu ra của quá trình đào tạo; đặt người học vào đúng quĩ đạo của người học đó là lấy người học làm trung tâm.</w:t>
      </w:r>
    </w:p>
    <w:p w:rsidR="00792318" w:rsidRDefault="00792318" w:rsidP="004E6B4D">
      <w:pPr>
        <w:spacing w:before="120"/>
        <w:ind w:firstLine="360"/>
        <w:rPr>
          <w:rFonts w:ascii="Times New Roman" w:hAnsi="Times New Roman"/>
          <w:bCs/>
          <w:sz w:val="28"/>
          <w:szCs w:val="28"/>
        </w:rPr>
      </w:pPr>
      <w:r>
        <w:rPr>
          <w:rFonts w:ascii="Times New Roman" w:hAnsi="Times New Roman"/>
          <w:bCs/>
          <w:sz w:val="28"/>
          <w:szCs w:val="28"/>
        </w:rPr>
        <w:lastRenderedPageBreak/>
        <w:t>Quyền lực vẫn thuộc về người thầy nhưng đã được thay đổi về phương pháp giảng dạy; người thầy là người hướng dẫn, định hướng, là huấn luyện viên cho người học phát triển tư duy chứ không phải dạy học theo giáo điều.</w:t>
      </w:r>
    </w:p>
    <w:p w:rsidR="00792318" w:rsidRDefault="00792318" w:rsidP="004E6B4D">
      <w:pPr>
        <w:spacing w:before="120"/>
        <w:ind w:firstLine="360"/>
        <w:rPr>
          <w:rFonts w:ascii="Times New Roman" w:hAnsi="Times New Roman"/>
          <w:bCs/>
          <w:sz w:val="28"/>
          <w:szCs w:val="28"/>
        </w:rPr>
      </w:pPr>
      <w:r>
        <w:rPr>
          <w:rFonts w:ascii="Times New Roman" w:hAnsi="Times New Roman"/>
          <w:bCs/>
          <w:sz w:val="28"/>
          <w:szCs w:val="28"/>
        </w:rPr>
        <w:t>Vận dụng những đặc điểm tối ưu của một nhà giáo dạy học có hiệu quả vào quá trình giảng dạy;</w:t>
      </w:r>
    </w:p>
    <w:p w:rsidR="00792318" w:rsidRDefault="00792318" w:rsidP="004E6B4D">
      <w:pPr>
        <w:spacing w:before="120"/>
        <w:ind w:firstLine="360"/>
        <w:rPr>
          <w:rFonts w:ascii="Times New Roman" w:hAnsi="Times New Roman"/>
          <w:bCs/>
          <w:sz w:val="28"/>
          <w:szCs w:val="28"/>
        </w:rPr>
      </w:pPr>
      <w:r>
        <w:rPr>
          <w:rFonts w:ascii="Times New Roman" w:hAnsi="Times New Roman"/>
          <w:bCs/>
          <w:sz w:val="28"/>
          <w:szCs w:val="28"/>
        </w:rPr>
        <w:t>Vận dụng lý thuyết thông tin trong giảng dạy áp dụng vào GDNN;</w:t>
      </w:r>
    </w:p>
    <w:p w:rsidR="00792318" w:rsidRDefault="00792318" w:rsidP="004E6B4D">
      <w:pPr>
        <w:spacing w:before="120"/>
        <w:ind w:firstLine="360"/>
        <w:rPr>
          <w:rFonts w:ascii="Times New Roman" w:hAnsi="Times New Roman"/>
          <w:bCs/>
          <w:sz w:val="28"/>
          <w:szCs w:val="28"/>
        </w:rPr>
      </w:pPr>
      <w:r>
        <w:rPr>
          <w:rFonts w:ascii="Times New Roman" w:hAnsi="Times New Roman"/>
          <w:bCs/>
          <w:sz w:val="28"/>
          <w:szCs w:val="28"/>
        </w:rPr>
        <w:t>Vận dụng lý thuyết điều khiển trong giảng dạy vảo GDNN;</w:t>
      </w:r>
    </w:p>
    <w:p w:rsidR="00792318" w:rsidRDefault="00792318" w:rsidP="004E6B4D">
      <w:pPr>
        <w:spacing w:before="120"/>
        <w:ind w:firstLine="360"/>
        <w:rPr>
          <w:rFonts w:ascii="Times New Roman" w:hAnsi="Times New Roman"/>
          <w:bCs/>
          <w:sz w:val="28"/>
          <w:szCs w:val="28"/>
        </w:rPr>
      </w:pPr>
      <w:r>
        <w:rPr>
          <w:rFonts w:ascii="Times New Roman" w:hAnsi="Times New Roman"/>
          <w:bCs/>
          <w:sz w:val="28"/>
          <w:szCs w:val="28"/>
        </w:rPr>
        <w:t>Kết hợp các đặc điểm, các nguyên tắc và các phương pháp dạy học trong GDNN và đào tạo người học theo tiếp cận năng lực</w:t>
      </w:r>
    </w:p>
    <w:p w:rsidR="00D24DDF" w:rsidRPr="008D0382" w:rsidRDefault="00D24DDF" w:rsidP="00D24DDF">
      <w:pPr>
        <w:spacing w:before="120"/>
        <w:ind w:left="281" w:hangingChars="100" w:hanging="281"/>
        <w:jc w:val="both"/>
        <w:rPr>
          <w:rFonts w:ascii="Times New Roman" w:hAnsi="Times New Roman"/>
          <w:sz w:val="28"/>
          <w:szCs w:val="28"/>
        </w:rPr>
      </w:pPr>
      <w:r>
        <w:rPr>
          <w:rFonts w:ascii="Times New Roman" w:hAnsi="Times New Roman"/>
          <w:b/>
          <w:bCs/>
          <w:color w:val="0000FF"/>
          <w:sz w:val="28"/>
          <w:szCs w:val="28"/>
        </w:rPr>
        <w:t xml:space="preserve">3. </w:t>
      </w:r>
      <w:r w:rsidRPr="008D0382">
        <w:rPr>
          <w:rFonts w:ascii="Times New Roman" w:hAnsi="Times New Roman"/>
          <w:b/>
          <w:bCs/>
          <w:color w:val="0000FF"/>
          <w:sz w:val="28"/>
          <w:szCs w:val="28"/>
        </w:rPr>
        <w:t>Kết quả áp dụng</w:t>
      </w:r>
      <w:r w:rsidRPr="008D0382">
        <w:rPr>
          <w:rFonts w:ascii="Times New Roman" w:hAnsi="Times New Roman"/>
          <w:sz w:val="28"/>
          <w:szCs w:val="28"/>
        </w:rPr>
        <w:t xml:space="preserve"> thử hoặc/và áp dụng Sáng kiến:</w:t>
      </w:r>
    </w:p>
    <w:p w:rsidR="00D24DDF" w:rsidRPr="007C27F7" w:rsidRDefault="00D24DDF" w:rsidP="00D24DDF">
      <w:pPr>
        <w:pStyle w:val="ListParagraph"/>
        <w:numPr>
          <w:ilvl w:val="0"/>
          <w:numId w:val="1"/>
        </w:numPr>
        <w:spacing w:before="120"/>
        <w:jc w:val="both"/>
        <w:rPr>
          <w:rFonts w:ascii="Times New Roman" w:hAnsi="Times New Roman"/>
          <w:sz w:val="28"/>
          <w:szCs w:val="28"/>
        </w:rPr>
      </w:pPr>
      <w:r w:rsidRPr="007C27F7">
        <w:rPr>
          <w:rFonts w:ascii="Times New Roman" w:hAnsi="Times New Roman"/>
          <w:sz w:val="28"/>
          <w:szCs w:val="28"/>
        </w:rPr>
        <w:t xml:space="preserve">Áp dụng thử/lần đầu tại …............. từ … đến … với hiệu quả định lượng là:… </w:t>
      </w:r>
      <w:r w:rsidRPr="007C27F7">
        <w:rPr>
          <w:rFonts w:ascii="Times New Roman" w:hAnsi="Times New Roman"/>
          <w:i/>
          <w:color w:val="FF0000"/>
          <w:sz w:val="28"/>
          <w:szCs w:val="28"/>
        </w:rPr>
        <w:t>(tham số đánh giá trước và sau khi áp dụng SK)</w:t>
      </w:r>
      <w:r w:rsidRPr="007C27F7">
        <w:rPr>
          <w:rFonts w:ascii="Times New Roman" w:hAnsi="Times New Roman"/>
          <w:sz w:val="28"/>
          <w:szCs w:val="28"/>
        </w:rPr>
        <w:t xml:space="preserve">… hoặc định tính là:… </w:t>
      </w:r>
    </w:p>
    <w:p w:rsidR="00D24DDF" w:rsidRPr="007C27F7" w:rsidRDefault="00D24DDF" w:rsidP="00D24DDF">
      <w:pPr>
        <w:pStyle w:val="ListParagraph"/>
        <w:numPr>
          <w:ilvl w:val="0"/>
          <w:numId w:val="6"/>
        </w:numPr>
        <w:spacing w:before="120"/>
        <w:jc w:val="both"/>
        <w:rPr>
          <w:rFonts w:ascii="Times New Roman" w:hAnsi="Times New Roman"/>
          <w:sz w:val="28"/>
          <w:szCs w:val="28"/>
        </w:rPr>
      </w:pPr>
      <w:r w:rsidRPr="007C27F7">
        <w:rPr>
          <w:rFonts w:ascii="Times New Roman" w:hAnsi="Times New Roman"/>
          <w:bCs/>
          <w:color w:val="008000"/>
          <w:sz w:val="28"/>
          <w:szCs w:val="28"/>
          <w:lang w:val="vi-VN"/>
        </w:rPr>
        <w:t>Các điều kiện cần thiết để áp dụng</w:t>
      </w:r>
      <w:r w:rsidRPr="007C27F7">
        <w:rPr>
          <w:rFonts w:ascii="Times New Roman" w:hAnsi="Times New Roman"/>
          <w:bCs/>
          <w:color w:val="008000"/>
          <w:sz w:val="28"/>
          <w:szCs w:val="28"/>
        </w:rPr>
        <w:t xml:space="preserve"> chính thức</w:t>
      </w:r>
      <w:r>
        <w:rPr>
          <w:rFonts w:ascii="Times New Roman" w:hAnsi="Times New Roman"/>
          <w:bCs/>
          <w:color w:val="008000"/>
          <w:sz w:val="28"/>
          <w:szCs w:val="28"/>
        </w:rPr>
        <w:t xml:space="preserve"> </w:t>
      </w:r>
      <w:r w:rsidRPr="007C27F7">
        <w:rPr>
          <w:rFonts w:ascii="Times New Roman" w:hAnsi="Times New Roman"/>
          <w:i/>
          <w:sz w:val="28"/>
          <w:szCs w:val="28"/>
        </w:rPr>
        <w:t>(nếu chỉ mới áp dụng thử)</w:t>
      </w:r>
      <w:r w:rsidRPr="007C27F7">
        <w:rPr>
          <w:rFonts w:ascii="Times New Roman" w:hAnsi="Times New Roman"/>
          <w:sz w:val="28"/>
          <w:szCs w:val="28"/>
          <w:lang w:val="vi-VN"/>
        </w:rPr>
        <w:t>:</w:t>
      </w:r>
      <w:r w:rsidRPr="007C27F7">
        <w:rPr>
          <w:rFonts w:ascii="Times New Roman" w:hAnsi="Times New Roman"/>
          <w:sz w:val="28"/>
          <w:szCs w:val="28"/>
        </w:rPr>
        <w:t>…</w:t>
      </w:r>
    </w:p>
    <w:p w:rsidR="00D24DDF" w:rsidRPr="007C27F7" w:rsidRDefault="00D24DDF" w:rsidP="00D24DDF">
      <w:pPr>
        <w:pStyle w:val="ListParagraph"/>
        <w:numPr>
          <w:ilvl w:val="0"/>
          <w:numId w:val="1"/>
        </w:numPr>
        <w:spacing w:before="120"/>
        <w:jc w:val="both"/>
        <w:rPr>
          <w:rFonts w:ascii="Times New Roman" w:hAnsi="Times New Roman"/>
          <w:sz w:val="28"/>
          <w:szCs w:val="28"/>
        </w:rPr>
      </w:pPr>
      <w:r w:rsidRPr="007C27F7">
        <w:rPr>
          <w:rFonts w:ascii="Times New Roman" w:hAnsi="Times New Roman"/>
          <w:sz w:val="28"/>
          <w:szCs w:val="28"/>
        </w:rPr>
        <w:t xml:space="preserve">Áp dụng chính thức tại …............. từ … đến … với hiệu quả định lượng là:… </w:t>
      </w:r>
      <w:r w:rsidRPr="007C27F7">
        <w:rPr>
          <w:rFonts w:ascii="Times New Roman" w:hAnsi="Times New Roman"/>
          <w:i/>
          <w:color w:val="FF0000"/>
          <w:sz w:val="28"/>
          <w:szCs w:val="28"/>
        </w:rPr>
        <w:t>(tham số đánh giá trước và sau khi áp dụng SK)</w:t>
      </w:r>
      <w:r w:rsidRPr="007C27F7">
        <w:rPr>
          <w:rFonts w:ascii="Times New Roman" w:hAnsi="Times New Roman"/>
          <w:sz w:val="28"/>
          <w:szCs w:val="28"/>
        </w:rPr>
        <w:t>… hoặc định tính là:…</w:t>
      </w:r>
    </w:p>
    <w:p w:rsidR="00D24DDF" w:rsidRPr="007C27F7" w:rsidRDefault="00D24DDF" w:rsidP="00D24DDF">
      <w:pPr>
        <w:pStyle w:val="ListParagraph"/>
        <w:numPr>
          <w:ilvl w:val="0"/>
          <w:numId w:val="1"/>
        </w:numPr>
        <w:spacing w:before="120"/>
        <w:jc w:val="both"/>
        <w:rPr>
          <w:rFonts w:ascii="Times New Roman" w:hAnsi="Times New Roman"/>
          <w:sz w:val="28"/>
          <w:szCs w:val="28"/>
        </w:rPr>
      </w:pPr>
      <w:r w:rsidRPr="007C27F7">
        <w:rPr>
          <w:rFonts w:ascii="Times New Roman" w:hAnsi="Times New Roman"/>
          <w:sz w:val="28"/>
          <w:szCs w:val="28"/>
        </w:rPr>
        <w:t xml:space="preserve">Áp dụng mở rộng tại …................. từ … đến … với hiệu quả định lượng là:… </w:t>
      </w:r>
      <w:r w:rsidRPr="007C27F7">
        <w:rPr>
          <w:rFonts w:ascii="Times New Roman" w:hAnsi="Times New Roman"/>
          <w:i/>
          <w:color w:val="FF0000"/>
          <w:sz w:val="28"/>
          <w:szCs w:val="28"/>
        </w:rPr>
        <w:t>(tham số đánh giá trước và sau khi áp dụng SK)</w:t>
      </w:r>
      <w:r w:rsidRPr="007C27F7">
        <w:rPr>
          <w:rFonts w:ascii="Times New Roman" w:hAnsi="Times New Roman"/>
          <w:sz w:val="28"/>
          <w:szCs w:val="28"/>
        </w:rPr>
        <w:t>… hoặc định tính là:…</w:t>
      </w:r>
    </w:p>
    <w:p w:rsidR="00D24DDF" w:rsidRPr="008D0382" w:rsidRDefault="00D24DDF" w:rsidP="00D24DDF">
      <w:pPr>
        <w:spacing w:before="120"/>
        <w:ind w:left="270" w:hangingChars="96" w:hanging="270"/>
        <w:rPr>
          <w:rFonts w:ascii="Times New Roman" w:hAnsi="Times New Roman"/>
          <w:bCs/>
          <w:sz w:val="28"/>
          <w:szCs w:val="28"/>
        </w:rPr>
      </w:pPr>
      <w:r>
        <w:rPr>
          <w:rFonts w:ascii="Times New Roman" w:hAnsi="Times New Roman"/>
          <w:b/>
          <w:bCs/>
          <w:color w:val="0000FF"/>
          <w:sz w:val="28"/>
          <w:szCs w:val="28"/>
        </w:rPr>
        <w:t xml:space="preserve">4. </w:t>
      </w:r>
      <w:r w:rsidRPr="008D0382">
        <w:rPr>
          <w:rFonts w:ascii="Times New Roman" w:hAnsi="Times New Roman"/>
          <w:b/>
          <w:bCs/>
          <w:color w:val="0000FF"/>
          <w:sz w:val="28"/>
          <w:szCs w:val="28"/>
        </w:rPr>
        <w:t>Mức độ làm lợi bằng tiền</w:t>
      </w:r>
      <w:r w:rsidRPr="008D0382">
        <w:rPr>
          <w:rFonts w:ascii="Times New Roman" w:hAnsi="Times New Roman"/>
          <w:b/>
          <w:bCs/>
          <w:sz w:val="28"/>
          <w:szCs w:val="28"/>
        </w:rPr>
        <w:t xml:space="preserve"> (nếu tính được)</w:t>
      </w:r>
      <w:r>
        <w:rPr>
          <w:rFonts w:ascii="Times New Roman" w:hAnsi="Times New Roman"/>
          <w:b/>
          <w:bCs/>
          <w:sz w:val="28"/>
          <w:szCs w:val="28"/>
        </w:rPr>
        <w:t xml:space="preserve"> hoặc </w:t>
      </w:r>
      <w:r w:rsidRPr="008879F2">
        <w:rPr>
          <w:rFonts w:ascii="Times New Roman" w:hAnsi="Times New Roman"/>
          <w:b/>
          <w:bCs/>
          <w:color w:val="0000FF"/>
          <w:sz w:val="28"/>
          <w:szCs w:val="28"/>
        </w:rPr>
        <w:t>lợi ích xã hội mang lại</w:t>
      </w:r>
      <w:r>
        <w:rPr>
          <w:rFonts w:ascii="Times New Roman" w:hAnsi="Times New Roman"/>
          <w:b/>
          <w:bCs/>
          <w:sz w:val="28"/>
          <w:szCs w:val="28"/>
        </w:rPr>
        <w:t xml:space="preserve"> trong năm </w:t>
      </w:r>
      <w:r w:rsidRPr="008D0382">
        <w:rPr>
          <w:rFonts w:ascii="Times New Roman" w:hAnsi="Times New Roman"/>
          <w:b/>
          <w:bCs/>
          <w:sz w:val="28"/>
          <w:szCs w:val="28"/>
        </w:rPr>
        <w:t xml:space="preserve">áp dụng: </w:t>
      </w:r>
      <w:r w:rsidRPr="008D0382">
        <w:rPr>
          <w:rFonts w:ascii="Times New Roman" w:hAnsi="Times New Roman"/>
          <w:bCs/>
          <w:sz w:val="28"/>
          <w:szCs w:val="28"/>
        </w:rPr>
        <w:t>…</w:t>
      </w:r>
    </w:p>
    <w:p w:rsidR="00D24DDF" w:rsidRPr="008D0382" w:rsidRDefault="00D24DDF" w:rsidP="00D24DDF">
      <w:pPr>
        <w:spacing w:before="120"/>
        <w:ind w:left="843" w:hangingChars="300" w:hanging="843"/>
        <w:rPr>
          <w:rFonts w:ascii="Times New Roman" w:hAnsi="Times New Roman"/>
          <w:sz w:val="28"/>
          <w:szCs w:val="28"/>
        </w:rPr>
      </w:pPr>
      <w:r>
        <w:rPr>
          <w:rFonts w:ascii="Times New Roman" w:hAnsi="Times New Roman"/>
          <w:b/>
          <w:bCs/>
          <w:sz w:val="28"/>
          <w:szCs w:val="28"/>
        </w:rPr>
        <w:t xml:space="preserve">5. </w:t>
      </w:r>
      <w:r w:rsidRPr="008D0382">
        <w:rPr>
          <w:rFonts w:ascii="Times New Roman" w:hAnsi="Times New Roman"/>
          <w:b/>
          <w:bCs/>
          <w:sz w:val="28"/>
          <w:szCs w:val="28"/>
        </w:rPr>
        <w:t xml:space="preserve">Các </w:t>
      </w:r>
      <w:r w:rsidRPr="008D0382">
        <w:rPr>
          <w:rFonts w:ascii="Times New Roman" w:hAnsi="Times New Roman"/>
          <w:b/>
          <w:bCs/>
          <w:color w:val="008000"/>
          <w:sz w:val="28"/>
          <w:szCs w:val="28"/>
        </w:rPr>
        <w:t>đơn vị/lĩnh vực khác có thể áp dụng</w:t>
      </w:r>
      <w:r w:rsidRPr="008D0382">
        <w:rPr>
          <w:rFonts w:ascii="Times New Roman" w:hAnsi="Times New Roman"/>
          <w:b/>
          <w:bCs/>
          <w:sz w:val="28"/>
          <w:szCs w:val="28"/>
        </w:rPr>
        <w:t xml:space="preserve"> sáng kiến</w:t>
      </w:r>
      <w:r w:rsidRPr="008D0382">
        <w:rPr>
          <w:rFonts w:ascii="Times New Roman" w:hAnsi="Times New Roman"/>
          <w:sz w:val="28"/>
          <w:szCs w:val="28"/>
        </w:rPr>
        <w:t>:</w:t>
      </w:r>
      <w:r>
        <w:rPr>
          <w:rFonts w:ascii="Times New Roman" w:hAnsi="Times New Roman"/>
          <w:sz w:val="28"/>
          <w:szCs w:val="28"/>
        </w:rPr>
        <w:t xml:space="preserve"> </w:t>
      </w:r>
      <w:r w:rsidRPr="008D0382">
        <w:rPr>
          <w:rFonts w:ascii="Times New Roman" w:hAnsi="Times New Roman"/>
          <w:sz w:val="28"/>
          <w:szCs w:val="28"/>
        </w:rPr>
        <w:t xml:space="preserve">… </w:t>
      </w:r>
    </w:p>
    <w:p w:rsidR="00D24DDF" w:rsidRPr="008D0382" w:rsidRDefault="00D24DDF" w:rsidP="00D24DDF">
      <w:pPr>
        <w:spacing w:before="120"/>
        <w:ind w:left="843" w:hangingChars="300" w:hanging="843"/>
        <w:rPr>
          <w:rFonts w:ascii="Times New Roman" w:hAnsi="Times New Roman"/>
          <w:sz w:val="28"/>
          <w:szCs w:val="28"/>
        </w:rPr>
      </w:pPr>
      <w:r>
        <w:rPr>
          <w:rFonts w:ascii="Times New Roman" w:hAnsi="Times New Roman"/>
          <w:b/>
          <w:bCs/>
          <w:sz w:val="28"/>
          <w:szCs w:val="28"/>
        </w:rPr>
        <w:t xml:space="preserve">6. </w:t>
      </w:r>
      <w:r w:rsidRPr="008D0382">
        <w:rPr>
          <w:rFonts w:ascii="Times New Roman" w:hAnsi="Times New Roman"/>
          <w:b/>
          <w:bCs/>
          <w:sz w:val="28"/>
          <w:szCs w:val="28"/>
        </w:rPr>
        <w:t xml:space="preserve">Đánh giá </w:t>
      </w:r>
      <w:r w:rsidRPr="008D0382">
        <w:rPr>
          <w:rFonts w:ascii="Times New Roman" w:hAnsi="Times New Roman"/>
          <w:b/>
          <w:bCs/>
          <w:color w:val="FF0000"/>
          <w:sz w:val="28"/>
          <w:szCs w:val="28"/>
        </w:rPr>
        <w:t>phạm vi ảnh hưởng</w:t>
      </w:r>
      <w:r>
        <w:rPr>
          <w:rFonts w:ascii="Times New Roman" w:hAnsi="Times New Roman"/>
          <w:b/>
          <w:bCs/>
          <w:color w:val="FF0000"/>
          <w:sz w:val="28"/>
          <w:szCs w:val="28"/>
        </w:rPr>
        <w:t xml:space="preserve"> </w:t>
      </w:r>
      <w:r w:rsidRPr="008D0382">
        <w:rPr>
          <w:rFonts w:ascii="Times New Roman" w:hAnsi="Times New Roman"/>
          <w:sz w:val="28"/>
          <w:szCs w:val="28"/>
        </w:rPr>
        <w:t>của Sáng kiến:</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D24DDF"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D24DDF" w:rsidRPr="007C27F7" w:rsidRDefault="00D24DDF" w:rsidP="00D24DDF">
      <w:pPr>
        <w:pStyle w:val="ListParagraph"/>
        <w:numPr>
          <w:ilvl w:val="0"/>
          <w:numId w:val="8"/>
        </w:numPr>
        <w:ind w:left="360"/>
        <w:jc w:val="both"/>
        <w:rPr>
          <w:rFonts w:ascii="Times New Roman" w:hAnsi="Times New Roman"/>
          <w:sz w:val="28"/>
          <w:szCs w:val="28"/>
        </w:rPr>
      </w:pPr>
      <w:r w:rsidRPr="007C27F7">
        <w:rPr>
          <w:rFonts w:ascii="Times New Roman" w:hAnsi="Times New Roman"/>
          <w:b/>
          <w:bCs/>
          <w:sz w:val="28"/>
          <w:szCs w:val="28"/>
        </w:rPr>
        <w:t xml:space="preserve">Các </w:t>
      </w:r>
      <w:r w:rsidRPr="007C27F7">
        <w:rPr>
          <w:rFonts w:ascii="Times New Roman" w:hAnsi="Times New Roman"/>
          <w:b/>
          <w:bCs/>
          <w:color w:val="FF0000"/>
          <w:sz w:val="28"/>
          <w:szCs w:val="28"/>
        </w:rPr>
        <w:t>chứng cứ đính kèm</w:t>
      </w:r>
      <w:r w:rsidRPr="007C27F7">
        <w:rPr>
          <w:rFonts w:ascii="Times New Roman" w:hAnsi="Times New Roman"/>
          <w:b/>
          <w:bCs/>
          <w:sz w:val="28"/>
          <w:szCs w:val="28"/>
        </w:rPr>
        <w:t xml:space="preserve"> để minh họa </w:t>
      </w:r>
      <w:r w:rsidRPr="007C27F7">
        <w:rPr>
          <w:rFonts w:ascii="Times New Roman" w:hAnsi="Times New Roman"/>
          <w:sz w:val="28"/>
          <w:szCs w:val="28"/>
        </w:rPr>
        <w:t xml:space="preserve">về phạm vi ảnh hưởng </w:t>
      </w:r>
      <w:r w:rsidRPr="007C27F7">
        <w:rPr>
          <w:rFonts w:ascii="Times New Roman" w:hAnsi="Times New Roman"/>
          <w:sz w:val="28"/>
          <w:szCs w:val="28"/>
          <w:vertAlign w:val="superscript"/>
        </w:rPr>
        <w:t>(*)</w:t>
      </w:r>
      <w:r w:rsidRPr="007C27F7">
        <w:rPr>
          <w:rFonts w:ascii="Times New Roman" w:hAnsi="Times New Roman"/>
          <w:sz w:val="28"/>
          <w:szCs w:val="28"/>
        </w:rPr>
        <w:t>:</w:t>
      </w:r>
    </w:p>
    <w:p w:rsidR="00D24DDF" w:rsidRPr="008D0382" w:rsidRDefault="00D24DDF" w:rsidP="00D24DDF">
      <w:pPr>
        <w:numPr>
          <w:ilvl w:val="0"/>
          <w:numId w:val="2"/>
        </w:numPr>
        <w:spacing w:before="120" w:after="0" w:line="240" w:lineRule="auto"/>
        <w:ind w:left="630" w:hanging="281"/>
        <w:rPr>
          <w:rFonts w:ascii="Times New Roman" w:hAnsi="Times New Roman"/>
          <w:sz w:val="28"/>
          <w:szCs w:val="28"/>
        </w:rPr>
      </w:pPr>
      <w:r w:rsidRPr="008D0382">
        <w:rPr>
          <w:rFonts w:ascii="Times New Roman" w:hAnsi="Times New Roman"/>
          <w:sz w:val="28"/>
          <w:szCs w:val="28"/>
        </w:rPr>
        <w:t>…</w:t>
      </w:r>
      <w:r>
        <w:rPr>
          <w:rFonts w:ascii="Times New Roman" w:hAnsi="Times New Roman"/>
          <w:sz w:val="28"/>
          <w:szCs w:val="28"/>
        </w:rPr>
        <w:t>…..</w:t>
      </w:r>
    </w:p>
    <w:p w:rsidR="00D24DDF" w:rsidRPr="008D0382" w:rsidRDefault="00D24DDF" w:rsidP="00D24DDF">
      <w:pPr>
        <w:spacing w:before="120"/>
        <w:jc w:val="both"/>
        <w:rPr>
          <w:rFonts w:ascii="Times New Roman" w:hAnsi="Times New Roman"/>
          <w:sz w:val="28"/>
          <w:szCs w:val="28"/>
        </w:rPr>
      </w:pPr>
      <w:r w:rsidRPr="008D0382">
        <w:rPr>
          <w:rFonts w:ascii="Times New Roman" w:hAnsi="Times New Roman"/>
          <w:b/>
          <w:color w:val="008000"/>
          <w:sz w:val="28"/>
          <w:szCs w:val="28"/>
        </w:rPr>
        <w:lastRenderedPageBreak/>
        <w:t>Thuyết minh</w:t>
      </w:r>
      <w:r>
        <w:rPr>
          <w:rFonts w:ascii="Times New Roman" w:hAnsi="Times New Roman"/>
          <w:b/>
          <w:color w:val="008000"/>
          <w:sz w:val="28"/>
          <w:szCs w:val="28"/>
        </w:rPr>
        <w:t xml:space="preserve"> </w:t>
      </w:r>
      <w:r w:rsidRPr="008D0382">
        <w:rPr>
          <w:rFonts w:ascii="Times New Roman" w:hAnsi="Times New Roman"/>
          <w:b/>
          <w:color w:val="008000"/>
          <w:sz w:val="28"/>
          <w:szCs w:val="28"/>
        </w:rPr>
        <w:t xml:space="preserve">thêm về phạm vi ảnh hưởng, </w:t>
      </w:r>
      <w:r w:rsidRPr="008D0382">
        <w:rPr>
          <w:rFonts w:ascii="Times New Roman" w:hAnsi="Times New Roman"/>
          <w:i/>
          <w:color w:val="008000"/>
          <w:sz w:val="28"/>
          <w:szCs w:val="28"/>
        </w:rPr>
        <w:t>nếu cần</w:t>
      </w:r>
      <w:r w:rsidRPr="008D0382">
        <w:rPr>
          <w:rFonts w:ascii="Times New Roman" w:hAnsi="Times New Roman"/>
          <w:sz w:val="28"/>
          <w:szCs w:val="28"/>
        </w:rPr>
        <w:t>, hoặc khi không thể g</w:t>
      </w:r>
      <w:r>
        <w:rPr>
          <w:rFonts w:ascii="Times New Roman" w:hAnsi="Times New Roman"/>
          <w:sz w:val="28"/>
          <w:szCs w:val="28"/>
        </w:rPr>
        <w:t>ở</w:t>
      </w:r>
      <w:r w:rsidRPr="008D0382">
        <w:rPr>
          <w:rFonts w:ascii="Times New Roman" w:hAnsi="Times New Roman"/>
          <w:sz w:val="28"/>
          <w:szCs w:val="28"/>
        </w:rPr>
        <w:t xml:space="preserve">i kèm chứng cứ:  </w:t>
      </w:r>
    </w:p>
    <w:p w:rsidR="00D24DDF" w:rsidRPr="008D0382" w:rsidRDefault="00D24DDF" w:rsidP="00D24DDF">
      <w:pPr>
        <w:spacing w:before="120"/>
        <w:ind w:left="843" w:hangingChars="300" w:hanging="843"/>
        <w:rPr>
          <w:rFonts w:ascii="Times New Roman" w:hAnsi="Times New Roman"/>
          <w:sz w:val="28"/>
          <w:szCs w:val="28"/>
        </w:rPr>
      </w:pPr>
      <w:r w:rsidRPr="008D0382">
        <w:rPr>
          <w:rFonts w:ascii="Times New Roman" w:hAnsi="Times New Roman"/>
          <w:b/>
          <w:bCs/>
          <w:sz w:val="28"/>
          <w:szCs w:val="28"/>
        </w:rPr>
        <w:t xml:space="preserve">Các tài liệu minh họa </w:t>
      </w:r>
      <w:r w:rsidRPr="008D0382">
        <w:rPr>
          <w:rFonts w:ascii="Times New Roman" w:hAnsi="Times New Roman"/>
          <w:sz w:val="28"/>
          <w:szCs w:val="28"/>
        </w:rPr>
        <w:t xml:space="preserve">có thể gởi bổ sung nếu được yêu cầu </w:t>
      </w:r>
      <w:r w:rsidRPr="008D0382">
        <w:rPr>
          <w:rFonts w:ascii="Times New Roman" w:hAnsi="Times New Roman"/>
          <w:sz w:val="28"/>
          <w:szCs w:val="28"/>
          <w:vertAlign w:val="superscript"/>
        </w:rPr>
        <w:t>(**)</w:t>
      </w:r>
      <w:r w:rsidRPr="008D0382">
        <w:rPr>
          <w:rFonts w:ascii="Times New Roman" w:hAnsi="Times New Roman"/>
          <w:sz w:val="28"/>
          <w:szCs w:val="28"/>
        </w:rPr>
        <w:t xml:space="preserve">: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Mô tả đầy đủ về Sáng kiến theo quy định chuyên môn, nếu có;</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vẽ, sơ đồ, bản tính toán thiết kế, đĩa mềm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ghi hình, hình chụp, mẫu vật, mẫu sản phẩm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tính toán chi tiết về hiệu quả áp dụng, bảng xử lý dữ liệu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nhận xét/đánh giá … của đơn vị/cá nhân áp dụng</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nhận xét/đánh giá … của chuyên gia</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Giải thưởng, Giấy Chứng nhận… liên quan</w:t>
      </w:r>
    </w:p>
    <w:p w:rsidR="00D24DDF" w:rsidRDefault="00D24DDF" w:rsidP="00D24DDF">
      <w:pPr>
        <w:spacing w:before="120" w:after="120"/>
        <w:ind w:left="840" w:hanging="840"/>
        <w:rPr>
          <w:rFonts w:ascii="Times New Roman" w:hAnsi="Times New Roman"/>
          <w:sz w:val="28"/>
          <w:szCs w:val="28"/>
        </w:rPr>
      </w:pPr>
      <w:r w:rsidRPr="008D0382">
        <w:rPr>
          <w:rFonts w:ascii="Times New Roman" w:hAnsi="Times New Roman"/>
          <w:b/>
          <w:bCs/>
          <w:sz w:val="28"/>
          <w:szCs w:val="28"/>
        </w:rPr>
        <w:t>Các thông tin đề nghị bảo mật</w:t>
      </w:r>
      <w:r w:rsidRPr="008D0382">
        <w:rPr>
          <w:rFonts w:ascii="Times New Roman" w:hAnsi="Times New Roman"/>
          <w:sz w:val="28"/>
          <w:szCs w:val="28"/>
        </w:rPr>
        <w:t>: …......</w:t>
      </w:r>
    </w:p>
    <w:p w:rsidR="00D24DDF" w:rsidRPr="008D0382" w:rsidRDefault="00D24DDF" w:rsidP="00D24DDF">
      <w:pPr>
        <w:spacing w:before="120" w:after="120"/>
        <w:ind w:left="840" w:hanging="840"/>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490"/>
      </w:tblGrid>
      <w:tr w:rsidR="00D24DDF" w:rsidRPr="00B80DA8" w:rsidTr="00E94E72">
        <w:tc>
          <w:tcPr>
            <w:tcW w:w="4457" w:type="dxa"/>
            <w:tcBorders>
              <w:top w:val="nil"/>
              <w:left w:val="nil"/>
              <w:bottom w:val="nil"/>
              <w:right w:val="nil"/>
            </w:tcBorders>
            <w:tcMar>
              <w:top w:w="0" w:type="dxa"/>
              <w:left w:w="108" w:type="dxa"/>
              <w:bottom w:w="0" w:type="dxa"/>
              <w:right w:w="108" w:type="dxa"/>
            </w:tcMar>
          </w:tcPr>
          <w:p w:rsidR="00D24DDF" w:rsidRPr="00B80DA8" w:rsidRDefault="00D24DDF" w:rsidP="00E94E72">
            <w:pPr>
              <w:spacing w:after="0"/>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rsidR="00D24DDF" w:rsidRPr="00B80DA8" w:rsidRDefault="00D24DDF" w:rsidP="00E94E72">
            <w:pPr>
              <w:spacing w:after="0"/>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D24DDF" w:rsidRPr="00B80DA8" w:rsidRDefault="00D24DDF" w:rsidP="00E94E72">
            <w:pPr>
              <w:spacing w:after="0"/>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D24DDF" w:rsidRPr="00B80DA8" w:rsidRDefault="00D24DDF" w:rsidP="00E94E72">
            <w:pPr>
              <w:spacing w:after="0"/>
              <w:jc w:val="both"/>
              <w:rPr>
                <w:rFonts w:ascii="Times New Roman" w:hAnsi="Times New Roman"/>
                <w:sz w:val="28"/>
                <w:szCs w:val="28"/>
              </w:rPr>
            </w:pPr>
          </w:p>
        </w:tc>
      </w:tr>
      <w:tr w:rsidR="00D24DDF" w:rsidRPr="00B80DA8" w:rsidTr="00E94E72">
        <w:tc>
          <w:tcPr>
            <w:tcW w:w="4457" w:type="dxa"/>
            <w:tcBorders>
              <w:top w:val="nil"/>
              <w:left w:val="nil"/>
              <w:bottom w:val="nil"/>
              <w:right w:val="nil"/>
            </w:tcBorders>
            <w:tcMar>
              <w:top w:w="0" w:type="dxa"/>
              <w:left w:w="108" w:type="dxa"/>
              <w:bottom w:w="0" w:type="dxa"/>
              <w:right w:w="108" w:type="dxa"/>
            </w:tcMar>
          </w:tcPr>
          <w:p w:rsidR="00D24DDF" w:rsidRPr="00B80DA8" w:rsidRDefault="00D24DDF" w:rsidP="00E94E72">
            <w:pPr>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D24DDF" w:rsidRPr="00B80DA8" w:rsidRDefault="00D24DDF" w:rsidP="00E94E72">
            <w:pPr>
              <w:jc w:val="center"/>
              <w:rPr>
                <w:rFonts w:ascii="Times New Roman" w:hAnsi="Times New Roman"/>
                <w:bCs/>
                <w:i/>
                <w:sz w:val="28"/>
                <w:szCs w:val="28"/>
              </w:rPr>
            </w:pPr>
          </w:p>
        </w:tc>
      </w:tr>
    </w:tbl>
    <w:p w:rsidR="00D24DDF" w:rsidRPr="00792318" w:rsidRDefault="00792318" w:rsidP="00792318">
      <w:pPr>
        <w:pBdr>
          <w:bottom w:val="single" w:sz="6" w:space="1" w:color="auto"/>
        </w:pBdr>
        <w:spacing w:before="120"/>
        <w:ind w:firstLine="720"/>
        <w:rPr>
          <w:rFonts w:ascii="Times New Roman" w:hAnsi="Times New Roman"/>
          <w:b/>
          <w:sz w:val="28"/>
          <w:szCs w:val="28"/>
        </w:rPr>
      </w:pPr>
      <w:r>
        <w:rPr>
          <w:rFonts w:ascii="Times New Roman" w:hAnsi="Times New Roman"/>
          <w:b/>
          <w:sz w:val="28"/>
          <w:szCs w:val="28"/>
        </w:rPr>
        <w:t xml:space="preserve">                                                                                        </w:t>
      </w:r>
      <w:r w:rsidRPr="00792318">
        <w:rPr>
          <w:rFonts w:ascii="Times New Roman" w:hAnsi="Times New Roman"/>
          <w:b/>
          <w:sz w:val="28"/>
          <w:szCs w:val="28"/>
        </w:rPr>
        <w:t>Đinh Văn Đệ</w:t>
      </w: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Pr="008D0382" w:rsidRDefault="00D24DDF" w:rsidP="00D24DDF">
      <w:pPr>
        <w:pBdr>
          <w:bottom w:val="single" w:sz="6" w:space="1" w:color="auto"/>
        </w:pBdr>
        <w:spacing w:before="120"/>
        <w:rPr>
          <w:rFonts w:ascii="Times New Roman" w:hAnsi="Times New Roman"/>
          <w:sz w:val="28"/>
          <w:szCs w:val="28"/>
        </w:rPr>
      </w:pPr>
    </w:p>
    <w:p w:rsidR="00D24DDF" w:rsidRPr="008D0382" w:rsidRDefault="00D24DDF" w:rsidP="00D24DDF">
      <w:pPr>
        <w:pBdr>
          <w:bottom w:val="single" w:sz="6" w:space="1" w:color="auto"/>
        </w:pBdr>
        <w:spacing w:before="120"/>
        <w:rPr>
          <w:rFonts w:ascii="Times New Roman" w:hAnsi="Times New Roman"/>
          <w:sz w:val="28"/>
          <w:szCs w:val="28"/>
        </w:rPr>
      </w:pPr>
    </w:p>
    <w:p w:rsidR="00D24DDF" w:rsidRPr="00D2611A" w:rsidRDefault="00D24DDF" w:rsidP="00D24DDF">
      <w:pPr>
        <w:spacing w:before="60"/>
        <w:ind w:leftChars="-1" w:left="-2"/>
        <w:jc w:val="both"/>
        <w:rPr>
          <w:rFonts w:ascii="Times New Roman" w:hAnsi="Times New Roman"/>
          <w:sz w:val="26"/>
          <w:szCs w:val="28"/>
        </w:rPr>
      </w:pPr>
      <w:r>
        <w:rPr>
          <w:rFonts w:ascii="Times New Roman" w:hAnsi="Times New Roman"/>
          <w:sz w:val="28"/>
          <w:szCs w:val="28"/>
          <w:vertAlign w:val="superscript"/>
        </w:rPr>
        <w:tab/>
      </w:r>
      <w:r w:rsidRPr="00D2611A">
        <w:rPr>
          <w:rFonts w:ascii="Times New Roman" w:hAnsi="Times New Roman"/>
          <w:sz w:val="26"/>
          <w:szCs w:val="28"/>
        </w:rPr>
        <w:t>Sáng kiến được viết trên cơ sở bản mô tả nội dung cơ bản của sáng kiến, tùy theo giải pháp mà tác giả chọn và hướng dẫn đánh giá, xếp loại sáng kiến, Sở Giáo dục và Đào tạo không có hướng dẫn cách viêt sáng kiến.</w:t>
      </w:r>
    </w:p>
    <w:p w:rsidR="00D24DDF" w:rsidRPr="0029336F" w:rsidRDefault="00D24DDF" w:rsidP="00D24DDF">
      <w:pPr>
        <w:spacing w:before="60"/>
        <w:ind w:left="1"/>
        <w:jc w:val="both"/>
        <w:rPr>
          <w:rFonts w:ascii="Times New Roman" w:hAnsi="Times New Roman"/>
          <w:sz w:val="26"/>
          <w:szCs w:val="28"/>
        </w:rPr>
      </w:pPr>
      <w:r w:rsidRPr="00D2611A">
        <w:rPr>
          <w:rFonts w:ascii="Times New Roman" w:hAnsi="Times New Roman"/>
          <w:sz w:val="26"/>
          <w:szCs w:val="28"/>
          <w:vertAlign w:val="superscript"/>
        </w:rPr>
        <w:t xml:space="preserve">(*), (**) </w:t>
      </w:r>
      <w:r w:rsidRPr="00D2611A">
        <w:rPr>
          <w:rFonts w:ascii="Times New Roman" w:hAnsi="Times New Roman"/>
          <w:sz w:val="26"/>
          <w:szCs w:val="28"/>
        </w:rPr>
        <w:t>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p w:rsidR="00D24DDF" w:rsidRDefault="00D24DDF"/>
    <w:sectPr w:rsidR="00D24DDF" w:rsidSect="008879F2">
      <w:footerReference w:type="default" r:id="rId7"/>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2A79" w:rsidRDefault="00FD2A79">
      <w:pPr>
        <w:spacing w:after="0" w:line="240" w:lineRule="auto"/>
      </w:pPr>
      <w:r>
        <w:separator/>
      </w:r>
    </w:p>
  </w:endnote>
  <w:endnote w:type="continuationSeparator" w:id="0">
    <w:p w:rsidR="00FD2A79" w:rsidRDefault="00FD2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DB4" w:rsidRDefault="00011C0B">
    <w:pPr>
      <w:pStyle w:val="Footer"/>
      <w:jc w:val="right"/>
    </w:pPr>
    <w:r>
      <w:fldChar w:fldCharType="begin"/>
    </w:r>
    <w:r>
      <w:instrText xml:space="preserve"> PAGE   \* MERGEFORMAT </w:instrText>
    </w:r>
    <w:r>
      <w:fldChar w:fldCharType="separate"/>
    </w:r>
    <w:r>
      <w:rPr>
        <w:noProof/>
      </w:rPr>
      <w:t>1</w:t>
    </w:r>
    <w:r>
      <w:rPr>
        <w:noProof/>
      </w:rPr>
      <w:fldChar w:fldCharType="end"/>
    </w:r>
  </w:p>
  <w:p w:rsidR="00AF3DB4" w:rsidRDefault="00FD2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2A79" w:rsidRDefault="00FD2A79">
      <w:pPr>
        <w:spacing w:after="0" w:line="240" w:lineRule="auto"/>
      </w:pPr>
      <w:r>
        <w:separator/>
      </w:r>
    </w:p>
  </w:footnote>
  <w:footnote w:type="continuationSeparator" w:id="0">
    <w:p w:rsidR="00FD2A79" w:rsidRDefault="00FD2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15:restartNumberingAfterBreak="0">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2"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6" w15:restartNumberingAfterBreak="0">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7" w15:restartNumberingAfterBreak="0">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
  </w:num>
  <w:num w:numId="2">
    <w:abstractNumId w:val="0"/>
  </w:num>
  <w:num w:numId="3">
    <w:abstractNumId w:val="2"/>
  </w:num>
  <w:num w:numId="4">
    <w:abstractNumId w:val="1"/>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DF"/>
    <w:rsid w:val="00011C0B"/>
    <w:rsid w:val="003F053C"/>
    <w:rsid w:val="004E6B4D"/>
    <w:rsid w:val="006257B7"/>
    <w:rsid w:val="00792318"/>
    <w:rsid w:val="009A421D"/>
    <w:rsid w:val="00D24DDF"/>
    <w:rsid w:val="00DE4B7E"/>
    <w:rsid w:val="00DF555E"/>
    <w:rsid w:val="00FD2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8E04"/>
  <w15:chartTrackingRefBased/>
  <w15:docId w15:val="{CB22F605-8FD0-41E5-A2E9-0F890C33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DD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DDF"/>
    <w:pPr>
      <w:ind w:left="720"/>
      <w:contextualSpacing/>
    </w:pPr>
  </w:style>
  <w:style w:type="paragraph" w:styleId="Footer">
    <w:name w:val="footer"/>
    <w:basedOn w:val="Normal"/>
    <w:link w:val="FooterChar"/>
    <w:uiPriority w:val="99"/>
    <w:unhideWhenUsed/>
    <w:rsid w:val="00D24D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DD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5</cp:revision>
  <dcterms:created xsi:type="dcterms:W3CDTF">2019-02-01T03:48:00Z</dcterms:created>
  <dcterms:modified xsi:type="dcterms:W3CDTF">2019-02-16T09:58:00Z</dcterms:modified>
</cp:coreProperties>
</file>